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6D" w:rsidRPr="0055636D" w:rsidRDefault="0055636D" w:rsidP="0055636D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</w:rPr>
      </w:pPr>
      <w:r w:rsidRPr="0055636D">
        <w:rPr>
          <w:rFonts w:ascii="Helvetica" w:eastAsia="Times New Roman" w:hAnsi="Helvetica" w:cs="Helvetica"/>
          <w:b/>
          <w:bCs/>
          <w:kern w:val="36"/>
          <w:sz w:val="48"/>
          <w:szCs w:val="48"/>
        </w:rPr>
        <w:t>Iowa Water Treatment Plant</w:t>
      </w:r>
    </w:p>
    <w:p w:rsidR="0055636D" w:rsidRPr="0055636D" w:rsidRDefault="0066202E" w:rsidP="005563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This plant was commissioned</w:t>
      </w:r>
      <w:bookmarkStart w:id="0" w:name="_GoBack"/>
      <w:bookmarkEnd w:id="0"/>
      <w:r>
        <w:rPr>
          <w:rFonts w:ascii="Helvetica" w:eastAsia="Times New Roman" w:hAnsi="Helvetica" w:cs="Helvetica"/>
          <w:sz w:val="21"/>
          <w:szCs w:val="21"/>
        </w:rPr>
        <w:t xml:space="preserve"> in 2005</w:t>
      </w:r>
      <w:r w:rsidR="0055636D" w:rsidRPr="0055636D">
        <w:rPr>
          <w:rFonts w:ascii="Helvetica" w:eastAsia="Times New Roman" w:hAnsi="Helvetica" w:cs="Helvetica"/>
          <w:sz w:val="21"/>
          <w:szCs w:val="21"/>
        </w:rPr>
        <w:t xml:space="preserve">. Initially it had </w:t>
      </w:r>
      <w:r w:rsidRPr="0055636D">
        <w:rPr>
          <w:rFonts w:ascii="Helvetica" w:eastAsia="Times New Roman" w:hAnsi="Helvetica" w:cs="Helvetica"/>
          <w:sz w:val="21"/>
          <w:szCs w:val="21"/>
        </w:rPr>
        <w:t>an</w:t>
      </w:r>
      <w:r w:rsidR="0055636D" w:rsidRPr="0055636D">
        <w:rPr>
          <w:rFonts w:ascii="Helvetica" w:eastAsia="Times New Roman" w:hAnsi="Helvetica" w:cs="Helvetica"/>
          <w:sz w:val="21"/>
          <w:szCs w:val="21"/>
        </w:rPr>
        <w:t xml:space="preserve"> inline flow meter installed in the raw water influent line. In </w:t>
      </w:r>
      <w:r w:rsidR="001004A7" w:rsidRPr="0055636D">
        <w:rPr>
          <w:rFonts w:ascii="Helvetica" w:eastAsia="Times New Roman" w:hAnsi="Helvetica" w:cs="Helvetica"/>
          <w:sz w:val="21"/>
          <w:szCs w:val="21"/>
        </w:rPr>
        <w:t>2014,</w:t>
      </w:r>
      <w:r w:rsidR="0055636D" w:rsidRPr="0055636D">
        <w:rPr>
          <w:rFonts w:ascii="Helvetica" w:eastAsia="Times New Roman" w:hAnsi="Helvetica" w:cs="Helvetica"/>
          <w:sz w:val="21"/>
          <w:szCs w:val="21"/>
        </w:rPr>
        <w:t xml:space="preserve"> there were </w:t>
      </w:r>
      <w:r w:rsidR="001004A7">
        <w:rPr>
          <w:rFonts w:ascii="Helvetica" w:eastAsia="Times New Roman" w:hAnsi="Helvetica" w:cs="Helvetica"/>
          <w:sz w:val="21"/>
          <w:szCs w:val="21"/>
        </w:rPr>
        <w:t>constant issues</w:t>
      </w:r>
      <w:r w:rsidR="0055636D" w:rsidRPr="0055636D">
        <w:rPr>
          <w:rFonts w:ascii="Helvetica" w:eastAsia="Times New Roman" w:hAnsi="Helvetica" w:cs="Helvetica"/>
          <w:sz w:val="21"/>
          <w:szCs w:val="21"/>
        </w:rPr>
        <w:t xml:space="preserve"> with the </w:t>
      </w:r>
      <w:r w:rsidR="001004A7">
        <w:rPr>
          <w:rFonts w:ascii="Helvetica" w:eastAsia="Times New Roman" w:hAnsi="Helvetica" w:cs="Helvetica"/>
          <w:sz w:val="21"/>
          <w:szCs w:val="21"/>
        </w:rPr>
        <w:t xml:space="preserve">inline </w:t>
      </w:r>
      <w:r w:rsidR="0055636D" w:rsidRPr="0055636D">
        <w:rPr>
          <w:rFonts w:ascii="Helvetica" w:eastAsia="Times New Roman" w:hAnsi="Helvetica" w:cs="Helvetica"/>
          <w:sz w:val="21"/>
          <w:szCs w:val="21"/>
        </w:rPr>
        <w:t xml:space="preserve">flow meter and it was going to cost </w:t>
      </w:r>
      <w:r>
        <w:rPr>
          <w:rFonts w:ascii="Helvetica" w:eastAsia="Times New Roman" w:hAnsi="Helvetica" w:cs="Helvetica"/>
          <w:sz w:val="21"/>
          <w:szCs w:val="21"/>
        </w:rPr>
        <w:t xml:space="preserve">approximately </w:t>
      </w:r>
      <w:r w:rsidRPr="0055636D">
        <w:rPr>
          <w:rFonts w:ascii="Helvetica" w:eastAsia="Times New Roman" w:hAnsi="Helvetica" w:cs="Helvetica"/>
          <w:sz w:val="21"/>
          <w:szCs w:val="21"/>
        </w:rPr>
        <w:t>$</w:t>
      </w:r>
      <w:r w:rsidR="0055636D" w:rsidRPr="0055636D">
        <w:rPr>
          <w:rFonts w:ascii="Helvetica" w:eastAsia="Times New Roman" w:hAnsi="Helvetica" w:cs="Helvetica"/>
          <w:sz w:val="21"/>
          <w:szCs w:val="21"/>
        </w:rPr>
        <w:t xml:space="preserve">10,000 to repair.  The local Micronics rep recommended the Micronics flow meter and brought a portable unit in and got the plant running temporarily. After a couple of </w:t>
      </w:r>
      <w:r w:rsidRPr="0055636D">
        <w:rPr>
          <w:rFonts w:ascii="Helvetica" w:eastAsia="Times New Roman" w:hAnsi="Helvetica" w:cs="Helvetica"/>
          <w:sz w:val="21"/>
          <w:szCs w:val="21"/>
        </w:rPr>
        <w:t>days,</w:t>
      </w:r>
      <w:r w:rsidR="0055636D" w:rsidRPr="0055636D">
        <w:rPr>
          <w:rFonts w:ascii="Helvetica" w:eastAsia="Times New Roman" w:hAnsi="Helvetica" w:cs="Helvetica"/>
          <w:sz w:val="21"/>
          <w:szCs w:val="21"/>
        </w:rPr>
        <w:t xml:space="preserve"> it was decided to go with the fixed clamp on flow meter, the U3000. The 4-20 signal communicates with a SCADA system </w:t>
      </w:r>
      <w:r w:rsidR="001004A7" w:rsidRPr="0055636D">
        <w:rPr>
          <w:rFonts w:ascii="Helvetica" w:eastAsia="Times New Roman" w:hAnsi="Helvetica" w:cs="Helvetica"/>
          <w:sz w:val="21"/>
          <w:szCs w:val="21"/>
        </w:rPr>
        <w:t>which, in</w:t>
      </w:r>
      <w:r w:rsidR="0055636D" w:rsidRPr="0055636D">
        <w:rPr>
          <w:rFonts w:ascii="Helvetica" w:eastAsia="Times New Roman" w:hAnsi="Helvetica" w:cs="Helvetica"/>
          <w:sz w:val="21"/>
          <w:szCs w:val="21"/>
        </w:rPr>
        <w:t xml:space="preserve"> turn, doses the appropriate amount of chlorine and controls pump speeds.</w:t>
      </w:r>
      <w:r>
        <w:rPr>
          <w:rFonts w:ascii="Helvetica" w:eastAsia="Times New Roman" w:hAnsi="Helvetica" w:cs="Helvetica"/>
          <w:sz w:val="21"/>
          <w:szCs w:val="21"/>
        </w:rPr>
        <w:t xml:space="preserve">  The issue was corrected with zero down time and no need to cut into the system.</w:t>
      </w:r>
    </w:p>
    <w:p w:rsidR="0055636D" w:rsidRPr="0055636D" w:rsidRDefault="0055636D" w:rsidP="005563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55636D"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 wp14:anchorId="6F515248" wp14:editId="74751C8A">
            <wp:extent cx="2857500" cy="2139950"/>
            <wp:effectExtent l="0" t="0" r="0" b="0"/>
            <wp:docPr id="3" name="Picture 3" descr="IMG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4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6D"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 wp14:anchorId="1DCE7A36" wp14:editId="17757F1A">
            <wp:extent cx="2857500" cy="2139950"/>
            <wp:effectExtent l="0" t="0" r="0" b="0"/>
            <wp:docPr id="4" name="Picture 4" descr="IMG0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53" w:rsidRDefault="0066202E"/>
    <w:sectPr w:rsidR="004F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6D"/>
    <w:rsid w:val="000B42D1"/>
    <w:rsid w:val="001004A7"/>
    <w:rsid w:val="002F20E4"/>
    <w:rsid w:val="0055636D"/>
    <w:rsid w:val="0066202E"/>
    <w:rsid w:val="008020B8"/>
    <w:rsid w:val="00AC0415"/>
    <w:rsid w:val="00E2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8970"/>
  <w15:chartTrackingRefBased/>
  <w15:docId w15:val="{EE62CB3A-FA5D-42CC-B251-2DDCB166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Oberstein</dc:creator>
  <cp:keywords/>
  <dc:description/>
  <cp:lastModifiedBy>Steven Oberstein</cp:lastModifiedBy>
  <cp:revision>2</cp:revision>
  <dcterms:created xsi:type="dcterms:W3CDTF">2017-04-27T17:10:00Z</dcterms:created>
  <dcterms:modified xsi:type="dcterms:W3CDTF">2017-04-27T17:37:00Z</dcterms:modified>
</cp:coreProperties>
</file>